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201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9</w:t>
      </w:r>
      <w:r>
        <w:rPr>
          <w:rFonts w:hint="eastAsia" w:ascii="黑体" w:hAnsi="黑体" w:eastAsia="黑体"/>
          <w:sz w:val="44"/>
          <w:szCs w:val="44"/>
        </w:rPr>
        <w:t>年呼兰区一般债务说明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12</w:t>
      </w:r>
      <w:r>
        <w:rPr>
          <w:rFonts w:hint="eastAsia" w:ascii="仿宋" w:hAnsi="仿宋" w:eastAsia="仿宋"/>
          <w:sz w:val="32"/>
          <w:szCs w:val="32"/>
        </w:rPr>
        <w:t>月末，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呼兰区一般债务余额为</w:t>
      </w:r>
      <w:r>
        <w:rPr>
          <w:rFonts w:ascii="仿宋" w:hAnsi="仿宋" w:eastAsia="仿宋"/>
          <w:sz w:val="32"/>
          <w:szCs w:val="32"/>
        </w:rPr>
        <w:t>197,135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年呼兰区一般债务限额为</w:t>
      </w:r>
      <w:r>
        <w:rPr>
          <w:rFonts w:ascii="仿宋" w:hAnsi="仿宋" w:eastAsia="仿宋"/>
          <w:sz w:val="32"/>
          <w:szCs w:val="32"/>
        </w:rPr>
        <w:t>200,000</w:t>
      </w:r>
      <w:r>
        <w:rPr>
          <w:rFonts w:hint="eastAsia" w:ascii="仿宋" w:hAnsi="仿宋" w:eastAsia="仿宋"/>
          <w:sz w:val="32"/>
          <w:szCs w:val="32"/>
        </w:rPr>
        <w:t>万元。主要是区本级和乡镇、街道所欠工程款。其中：一般债券</w:t>
      </w:r>
      <w:r>
        <w:rPr>
          <w:rFonts w:ascii="仿宋" w:hAnsi="仿宋" w:eastAsia="仿宋"/>
          <w:sz w:val="32"/>
          <w:szCs w:val="32"/>
        </w:rPr>
        <w:t xml:space="preserve"> 177,417</w:t>
      </w:r>
      <w:r>
        <w:rPr>
          <w:rFonts w:hint="eastAsia" w:ascii="仿宋" w:hAnsi="仿宋" w:eastAsia="仿宋"/>
          <w:sz w:val="32"/>
          <w:szCs w:val="32"/>
        </w:rPr>
        <w:t>万元，向国际组织借款</w:t>
      </w:r>
      <w:r>
        <w:rPr>
          <w:rFonts w:ascii="仿宋" w:hAnsi="仿宋" w:eastAsia="仿宋"/>
          <w:sz w:val="32"/>
          <w:szCs w:val="32"/>
        </w:rPr>
        <w:t>421</w:t>
      </w:r>
      <w:r>
        <w:rPr>
          <w:rFonts w:hint="eastAsia" w:ascii="仿宋" w:hAnsi="仿宋" w:eastAsia="仿宋"/>
          <w:sz w:val="32"/>
          <w:szCs w:val="32"/>
        </w:rPr>
        <w:t>万元，其他一般债务</w:t>
      </w:r>
      <w:r>
        <w:rPr>
          <w:rFonts w:ascii="仿宋" w:hAnsi="仿宋" w:eastAsia="仿宋"/>
          <w:sz w:val="32"/>
          <w:szCs w:val="32"/>
        </w:rPr>
        <w:t xml:space="preserve">19,297 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年新增一般债券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3648</w:t>
      </w:r>
      <w:r>
        <w:rPr>
          <w:rFonts w:hint="eastAsia" w:ascii="仿宋" w:hAnsi="仿宋" w:eastAsia="仿宋"/>
          <w:sz w:val="32"/>
          <w:szCs w:val="32"/>
        </w:rPr>
        <w:t>万元，主要是</w:t>
      </w:r>
      <w:r>
        <w:rPr>
          <w:rFonts w:hint="eastAsia" w:ascii="仿宋" w:hAnsi="仿宋" w:eastAsia="仿宋"/>
          <w:sz w:val="32"/>
          <w:szCs w:val="32"/>
          <w:lang w:eastAsia="zh-CN"/>
        </w:rPr>
        <w:t>高标准农田（鲜食玉米）建设项目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1928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农村室内厕所改造项目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240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农村生活垃圾治理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547</w:t>
      </w:r>
      <w:r>
        <w:rPr>
          <w:rFonts w:hint="eastAsia" w:ascii="仿宋" w:hAnsi="仿宋" w:eastAsia="仿宋"/>
          <w:sz w:val="32"/>
          <w:szCs w:val="32"/>
        </w:rPr>
        <w:t>万元，秸秆综合利用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933</w:t>
      </w:r>
      <w:r>
        <w:rPr>
          <w:rFonts w:hint="eastAsia" w:ascii="仿宋" w:hAnsi="仿宋" w:eastAsia="仿宋"/>
          <w:sz w:val="32"/>
          <w:szCs w:val="32"/>
        </w:rPr>
        <w:t>万元；再融资债券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1018</w:t>
      </w:r>
      <w:r>
        <w:rPr>
          <w:rFonts w:hint="eastAsia" w:ascii="仿宋" w:hAnsi="仿宋" w:eastAsia="仿宋"/>
          <w:sz w:val="32"/>
          <w:szCs w:val="32"/>
        </w:rPr>
        <w:t>万元。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2E81"/>
    <w:rsid w:val="000202F5"/>
    <w:rsid w:val="000624DF"/>
    <w:rsid w:val="00073C70"/>
    <w:rsid w:val="00084E7A"/>
    <w:rsid w:val="000B0864"/>
    <w:rsid w:val="00131954"/>
    <w:rsid w:val="001E056D"/>
    <w:rsid w:val="00356BA0"/>
    <w:rsid w:val="0036600C"/>
    <w:rsid w:val="00367827"/>
    <w:rsid w:val="00372E8B"/>
    <w:rsid w:val="004B2B79"/>
    <w:rsid w:val="004B5A35"/>
    <w:rsid w:val="004F2C11"/>
    <w:rsid w:val="00502E81"/>
    <w:rsid w:val="0067775C"/>
    <w:rsid w:val="006B0908"/>
    <w:rsid w:val="006D3FEA"/>
    <w:rsid w:val="006D515B"/>
    <w:rsid w:val="0076141E"/>
    <w:rsid w:val="007B01AB"/>
    <w:rsid w:val="007D7B8F"/>
    <w:rsid w:val="0088521F"/>
    <w:rsid w:val="009A07A9"/>
    <w:rsid w:val="009B5307"/>
    <w:rsid w:val="00B97FAA"/>
    <w:rsid w:val="00C21712"/>
    <w:rsid w:val="00CA4FD3"/>
    <w:rsid w:val="00D561FC"/>
    <w:rsid w:val="00DB05F5"/>
    <w:rsid w:val="00EF18FA"/>
    <w:rsid w:val="00F60434"/>
    <w:rsid w:val="00FA11B5"/>
    <w:rsid w:val="07B77063"/>
    <w:rsid w:val="32881B56"/>
    <w:rsid w:val="3E73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locked/>
    <w:uiPriority w:val="99"/>
    <w:rPr>
      <w:rFonts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213</Characters>
  <Lines>1</Lines>
  <Paragraphs>1</Paragraphs>
  <TotalTime>8</TotalTime>
  <ScaleCrop>false</ScaleCrop>
  <LinksUpToDate>false</LinksUpToDate>
  <CharactersWithSpaces>249</CharactersWithSpaces>
  <Application>WPS Office_11.1.0.9422_F1E327BC-269C-435d-A152-05C5408002CA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2019-01-24T08:14:00Z</dcterms:created>
  <dc:creator>PC</dc:creator>
  <cp:lastModifiedBy>Administrator</cp:lastModifiedBy>
  <dcterms:modified xsi:type="dcterms:W3CDTF">2020-01-13T01:36:57Z</dcterms:modified>
  <dc:title>2018年呼兰区一般债务说明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2052-11.1.0.9422</vt:lpwstr>
  </property>
</Properties>
</file>