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关于申报2020年度城市公交燃油消耗及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新能源公交基础数据的报告</w:t>
      </w:r>
    </w:p>
    <w:p>
      <w:pPr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省道路事业发展中心：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财政部</w:t>
      </w:r>
      <w:r>
        <w:rPr>
          <w:rFonts w:hint="eastAsia" w:ascii="仿宋" w:hAnsi="仿宋" w:eastAsia="仿宋"/>
          <w:sz w:val="32"/>
          <w:szCs w:val="32"/>
        </w:rPr>
        <w:t>（[20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1008</w:t>
      </w:r>
      <w:r>
        <w:rPr>
          <w:rFonts w:hint="eastAsia" w:ascii="仿宋" w:hAnsi="仿宋" w:eastAsia="仿宋"/>
          <w:sz w:val="32"/>
          <w:szCs w:val="32"/>
        </w:rPr>
        <w:t>号）文件要求，我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对所辖区、县（市）城市公交企业上报的燃油消耗基础数据进行了统计、整理、汇总，经核实无误，现汇报如下：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一、传统公交车基本情况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现有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公交企业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燃油</w:t>
      </w:r>
      <w:r>
        <w:rPr>
          <w:rFonts w:hint="eastAsia" w:ascii="仿宋" w:hAnsi="仿宋" w:eastAsia="仿宋"/>
          <w:sz w:val="32"/>
          <w:szCs w:val="32"/>
        </w:rPr>
        <w:t>公交车辆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台，标台数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23.6</w:t>
      </w:r>
      <w:r>
        <w:rPr>
          <w:rFonts w:hint="eastAsia" w:ascii="仿宋" w:hAnsi="仿宋" w:eastAsia="仿宋"/>
          <w:sz w:val="32"/>
          <w:szCs w:val="32"/>
        </w:rPr>
        <w:t>，标台天数折算数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6338.8</w:t>
      </w:r>
      <w:r>
        <w:rPr>
          <w:rFonts w:hint="eastAsia" w:ascii="仿宋" w:hAnsi="仿宋" w:eastAsia="仿宋"/>
          <w:sz w:val="32"/>
          <w:szCs w:val="32"/>
        </w:rPr>
        <w:t>。其中，市本级……，XXXX县……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以上基础数据真实、可靠、完整。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二、其他需要说明的问题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2020年度城市公交车燃油补贴数据统计汇总表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呼兰区</w:t>
      </w:r>
      <w:r>
        <w:rPr>
          <w:rFonts w:hint="eastAsia" w:ascii="仿宋" w:hAnsi="仿宋" w:eastAsia="仿宋"/>
          <w:sz w:val="32"/>
          <w:szCs w:val="32"/>
        </w:rPr>
        <w:t>交通运输局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6A26"/>
    <w:rsid w:val="04396A26"/>
    <w:rsid w:val="11B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2022-02-15T12:35:00Z</dcterms:created>
  <dc:creator>无畏布施</dc:creator>
  <cp:lastModifiedBy>无畏布施</cp:lastModifiedBy>
  <dcterms:modified xsi:type="dcterms:W3CDTF">2022-02-15T12:55:28Z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92E6B5BA95BB4057B5DCB1694C3C715C</vt:lpwstr>
  </property>
</Properties>
</file>