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color w:val="000000"/>
          <w:spacing w:val="1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13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13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color w:val="000000"/>
          <w:spacing w:val="13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000000"/>
          <w:spacing w:val="13"/>
          <w:sz w:val="44"/>
          <w:szCs w:val="44"/>
        </w:rPr>
        <w:t>2020年哈尔滨市呼兰区</w:t>
      </w:r>
      <w:r>
        <w:rPr>
          <w:rFonts w:hint="eastAsia" w:asciiTheme="majorEastAsia" w:hAnsiTheme="majorEastAsia" w:eastAsiaTheme="majorEastAsia" w:cstheme="majorEastAsia"/>
          <w:color w:val="000000"/>
          <w:spacing w:val="13"/>
          <w:sz w:val="44"/>
          <w:szCs w:val="44"/>
          <w:lang w:eastAsia="zh-CN"/>
        </w:rPr>
        <w:t>生活饮用水</w:t>
      </w:r>
      <w:r>
        <w:rPr>
          <w:rFonts w:hint="eastAsia" w:asciiTheme="majorEastAsia" w:hAnsiTheme="majorEastAsia" w:eastAsiaTheme="majorEastAsia" w:cstheme="majorEastAsia"/>
          <w:color w:val="000000"/>
          <w:spacing w:val="13"/>
          <w:sz w:val="44"/>
          <w:szCs w:val="44"/>
        </w:rPr>
        <w:t>双随机监督抽查结果公示表</w:t>
      </w:r>
    </w:p>
    <w:bookmarkEnd w:id="0"/>
    <w:p>
      <w:pPr>
        <w:pStyle w:val="5"/>
        <w:shd w:val="clear" w:color="auto" w:fill="FFFFFF"/>
        <w:spacing w:line="600" w:lineRule="exact"/>
        <w:jc w:val="center"/>
        <w:rPr>
          <w:rFonts w:ascii="仿宋_GB2312" w:hAnsi="仿宋_GB2312" w:eastAsia="仿宋_GB2312" w:cs="仿宋_GB2312"/>
          <w:color w:val="000000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3"/>
          <w:sz w:val="32"/>
          <w:szCs w:val="32"/>
        </w:rPr>
        <w:t>（截至6月15日）</w:t>
      </w:r>
    </w:p>
    <w:tbl>
      <w:tblPr>
        <w:tblStyle w:val="7"/>
        <w:tblW w:w="8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22"/>
        <w:gridCol w:w="2751"/>
        <w:gridCol w:w="1341"/>
        <w:gridCol w:w="15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序号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抽取单位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（企业）名称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抽取单位（企业）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地址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抽查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pacing w:val="13"/>
                <w:kern w:val="2"/>
                <w:sz w:val="24"/>
                <w:szCs w:val="24"/>
              </w:rPr>
              <w:t>监督检查结果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哈尔滨市呼兰区许堡乡自来水厂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哈尔滨市呼兰区许堡乡许堡村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哈尔滨市呼兰区双井街道护路村水厂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哈尔滨市呼兰区双井街道护路村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呼兰区双井街道双井村水厂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呼兰区双井街道双井村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康金给水有限公司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哈尔滨市呼兰区康金街道胜利街1号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哈尔滨市呼兰区长岭街道集中供水工程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哈尔滨市呼兰区长岭街道东头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哈尔滨市呼兰区腰堡街道腰堡村水厂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哈尔滨市呼兰区腰卜街道腰堡村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哈尔滨市呼兰区方台镇方台村水厂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哈尔滨市呼兰区方台镇方台村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生活饮用水卫生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发现问题已责令改正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46"/>
    <w:rsid w:val="00227457"/>
    <w:rsid w:val="002566C5"/>
    <w:rsid w:val="002B07C2"/>
    <w:rsid w:val="003500DE"/>
    <w:rsid w:val="00482322"/>
    <w:rsid w:val="00760C46"/>
    <w:rsid w:val="007A1071"/>
    <w:rsid w:val="009D4AD4"/>
    <w:rsid w:val="00A357B2"/>
    <w:rsid w:val="00B63B58"/>
    <w:rsid w:val="00C22DCE"/>
    <w:rsid w:val="00CE29CD"/>
    <w:rsid w:val="00D43688"/>
    <w:rsid w:val="00D45648"/>
    <w:rsid w:val="051A6AD8"/>
    <w:rsid w:val="066416A2"/>
    <w:rsid w:val="1D333DCB"/>
    <w:rsid w:val="347B6BFF"/>
    <w:rsid w:val="6FC64F1C"/>
    <w:rsid w:val="705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142</Words>
  <Characters>816</Characters>
  <Lines>6</Lines>
  <Paragraphs>1</Paragraphs>
  <ScaleCrop>false</ScaleCrop>
  <LinksUpToDate>false</LinksUpToDate>
  <CharactersWithSpaces>957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2020-05-10T00:25:00Z</dcterms:created>
  <dc:creator>微软用户</dc:creator>
  <cp:lastModifiedBy>Administrator</cp:lastModifiedBy>
  <cp:lastPrinted>2020-09-04T01:58:26Z</cp:lastPrinted>
  <dcterms:modified xsi:type="dcterms:W3CDTF">2020-09-04T01:58:48Z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