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9C7C3" w14:textId="6E35CA24" w:rsidR="007041F4" w:rsidRDefault="007041F4" w:rsidP="00487D7C">
      <w:r>
        <w:rPr>
          <w:rFonts w:hint="eastAsia"/>
        </w:rPr>
        <w:t>项目名称：哈尔滨市呼兰区大用镇总体规划（2014-2030）</w:t>
      </w:r>
    </w:p>
    <w:p w14:paraId="7CEE9689" w14:textId="77777777" w:rsidR="00E54F12" w:rsidRPr="00FA25D8" w:rsidRDefault="00E54F12" w:rsidP="00487D7C">
      <w:r w:rsidRPr="00FA25D8">
        <w:rPr>
          <w:rFonts w:hint="eastAsia"/>
        </w:rPr>
        <w:t>组织编制单位：呼兰区人民政府</w:t>
      </w:r>
    </w:p>
    <w:p w14:paraId="51F85167" w14:textId="1E1C8D51" w:rsidR="00E54F12" w:rsidRPr="003F6923" w:rsidRDefault="00E54F12" w:rsidP="00487D7C">
      <w:r w:rsidRPr="00FA25D8">
        <w:t>批复时间：</w:t>
      </w:r>
      <w:r w:rsidRPr="00FA25D8">
        <w:rPr>
          <w:rFonts w:hint="eastAsia"/>
        </w:rPr>
        <w:t>201</w:t>
      </w:r>
      <w:r w:rsidR="00FC0DA8" w:rsidRPr="00FA25D8">
        <w:t>8</w:t>
      </w:r>
      <w:r w:rsidRPr="00FA25D8">
        <w:rPr>
          <w:rFonts w:hint="eastAsia"/>
        </w:rPr>
        <w:t>年</w:t>
      </w:r>
      <w:r w:rsidR="00FC0DA8" w:rsidRPr="00FA25D8">
        <w:t>2</w:t>
      </w:r>
      <w:r w:rsidRPr="00FA25D8">
        <w:rPr>
          <w:rFonts w:hint="eastAsia"/>
        </w:rPr>
        <w:t>月1</w:t>
      </w:r>
      <w:r w:rsidR="00FC0DA8" w:rsidRPr="00FA25D8">
        <w:t>3</w:t>
      </w:r>
      <w:r w:rsidRPr="00FA25D8">
        <w:rPr>
          <w:rFonts w:hint="eastAsia"/>
        </w:rPr>
        <w:t>日</w:t>
      </w:r>
    </w:p>
    <w:p w14:paraId="6A2732CF" w14:textId="77777777" w:rsidR="00FC0DA8" w:rsidRPr="00FC0DA8" w:rsidRDefault="007041F4" w:rsidP="00487D7C">
      <w:r>
        <w:rPr>
          <w:rFonts w:hint="eastAsia"/>
        </w:rPr>
        <w:t>编制依据：</w:t>
      </w:r>
      <w:r>
        <w:rPr>
          <w:rFonts w:hint="eastAsia"/>
        </w:rPr>
        <w:br/>
      </w:r>
      <w:r w:rsidR="00FC0DA8" w:rsidRPr="00FC0DA8">
        <w:rPr>
          <w:rFonts w:hint="eastAsia"/>
        </w:rPr>
        <w:t>（</w:t>
      </w:r>
      <w:r w:rsidR="00FC0DA8" w:rsidRPr="00FC0DA8">
        <w:t>1）《中华人民共和国城乡规划法》（2008.01）</w:t>
      </w:r>
    </w:p>
    <w:p w14:paraId="7CD52163" w14:textId="77777777" w:rsidR="00FC0DA8" w:rsidRPr="00FC0DA8" w:rsidRDefault="00FC0DA8" w:rsidP="00487D7C">
      <w:r w:rsidRPr="00FC0DA8">
        <w:rPr>
          <w:rFonts w:hint="eastAsia"/>
        </w:rPr>
        <w:t>（</w:t>
      </w:r>
      <w:r w:rsidRPr="00FC0DA8">
        <w:t>2）《镇规划标准》（GB50188-2007）</w:t>
      </w:r>
    </w:p>
    <w:p w14:paraId="176ECC47" w14:textId="77777777" w:rsidR="00FC0DA8" w:rsidRPr="00FC0DA8" w:rsidRDefault="00FC0DA8" w:rsidP="00487D7C">
      <w:r w:rsidRPr="00FC0DA8">
        <w:rPr>
          <w:rFonts w:hint="eastAsia"/>
        </w:rPr>
        <w:t>（</w:t>
      </w:r>
      <w:r w:rsidRPr="00FC0DA8">
        <w:t>3）《哈尔滨市呼兰区总体规划（2010-2030）》（在编）</w:t>
      </w:r>
    </w:p>
    <w:p w14:paraId="109F7645" w14:textId="77777777" w:rsidR="00FC0DA8" w:rsidRPr="00FC0DA8" w:rsidRDefault="00FC0DA8" w:rsidP="00487D7C">
      <w:r w:rsidRPr="00FC0DA8">
        <w:rPr>
          <w:rFonts w:hint="eastAsia"/>
        </w:rPr>
        <w:t>（</w:t>
      </w:r>
      <w:r w:rsidRPr="00FC0DA8">
        <w:t>4）《哈尔滨市呼兰区镇村居民点空间布局规划（2012-2025）》</w:t>
      </w:r>
    </w:p>
    <w:p w14:paraId="5088EA91" w14:textId="77777777" w:rsidR="00FC0DA8" w:rsidRPr="00FC0DA8" w:rsidRDefault="00FC0DA8" w:rsidP="00487D7C">
      <w:r w:rsidRPr="00FC0DA8">
        <w:rPr>
          <w:rFonts w:hint="eastAsia"/>
        </w:rPr>
        <w:t>（</w:t>
      </w:r>
      <w:r w:rsidRPr="00FC0DA8">
        <w:t>5）《大用镇土地利用总体规划（2006-2020）》</w:t>
      </w:r>
    </w:p>
    <w:p w14:paraId="2F9B8AAD" w14:textId="77777777" w:rsidR="00FC0DA8" w:rsidRPr="00FC0DA8" w:rsidRDefault="00FC0DA8" w:rsidP="00487D7C">
      <w:r w:rsidRPr="00FC0DA8">
        <w:rPr>
          <w:rFonts w:hint="eastAsia"/>
        </w:rPr>
        <w:t>（</w:t>
      </w:r>
      <w:r w:rsidRPr="00FC0DA8">
        <w:t>6）哈尔滨呼兰区大用镇国民经济和社会发展“十二五”规划</w:t>
      </w:r>
    </w:p>
    <w:p w14:paraId="17A6E5C2" w14:textId="7D23EC0E" w:rsidR="00E54F12" w:rsidRPr="00FC0DA8" w:rsidRDefault="00FC0DA8" w:rsidP="00487D7C">
      <w:r w:rsidRPr="00FC0DA8">
        <w:rPr>
          <w:rFonts w:hint="eastAsia"/>
        </w:rPr>
        <w:t>（</w:t>
      </w:r>
      <w:r w:rsidRPr="00FC0DA8">
        <w:t>7）其它相关法律、法规和技术规范</w:t>
      </w:r>
    </w:p>
    <w:p w14:paraId="50B3E071" w14:textId="77777777" w:rsidR="00E54F12" w:rsidRDefault="00E54F12" w:rsidP="00487D7C">
      <w:r>
        <w:rPr>
          <w:rFonts w:hint="eastAsia"/>
        </w:rPr>
        <w:t>规划背景：</w:t>
      </w:r>
    </w:p>
    <w:p w14:paraId="0291A408" w14:textId="1ACF41AA" w:rsidR="007C1102" w:rsidRDefault="00E54F12" w:rsidP="00487D7C">
      <w:r>
        <w:rPr>
          <w:rFonts w:hint="eastAsia"/>
        </w:rPr>
        <w:t>基本情况：</w:t>
      </w:r>
      <w:r>
        <w:rPr>
          <w:rFonts w:hint="eastAsia"/>
        </w:rPr>
        <w:br/>
        <w:t>1、规划范围</w:t>
      </w:r>
      <w:r>
        <w:rPr>
          <w:rFonts w:hint="eastAsia"/>
        </w:rPr>
        <w:br/>
        <w:t>（1）、镇域范围</w:t>
      </w:r>
      <w:r>
        <w:rPr>
          <w:rFonts w:hint="eastAsia"/>
        </w:rPr>
        <w:br/>
        <w:t xml:space="preserve">    镇域范围</w:t>
      </w:r>
      <w:r w:rsidR="00FC0DA8">
        <w:rPr>
          <w:rFonts w:hint="eastAsia"/>
        </w:rPr>
        <w:t>大用镇</w:t>
      </w:r>
      <w:r>
        <w:rPr>
          <w:rFonts w:hint="eastAsia"/>
        </w:rPr>
        <w:t>行政辖区范围，</w:t>
      </w:r>
      <w:r w:rsidRPr="007C1102">
        <w:rPr>
          <w:rFonts w:hint="eastAsia"/>
        </w:rPr>
        <w:t>包括9个行政村，</w:t>
      </w:r>
      <w:r w:rsidR="00FC0DA8" w:rsidRPr="007C1102">
        <w:t>26</w:t>
      </w:r>
      <w:r w:rsidRPr="007C1102">
        <w:rPr>
          <w:rFonts w:hint="eastAsia"/>
        </w:rPr>
        <w:t>个自然</w:t>
      </w:r>
      <w:r>
        <w:rPr>
          <w:rFonts w:hint="eastAsia"/>
        </w:rPr>
        <w:t>屯，总面积为</w:t>
      </w:r>
      <w:r w:rsidR="00FC0DA8" w:rsidRPr="00FC0DA8">
        <w:t xml:space="preserve">145 </w:t>
      </w:r>
      <w:r>
        <w:rPr>
          <w:rFonts w:hint="eastAsia"/>
        </w:rPr>
        <w:t>km²。</w:t>
      </w:r>
      <w:r>
        <w:rPr>
          <w:rFonts w:hint="eastAsia"/>
        </w:rPr>
        <w:br/>
        <w:t>（2）、镇区规划范围</w:t>
      </w:r>
    </w:p>
    <w:p w14:paraId="3E3F1B09" w14:textId="284E7E0E" w:rsidR="00E54F12" w:rsidRDefault="00E54F12" w:rsidP="00487D7C">
      <w:r>
        <w:rPr>
          <w:rFonts w:hint="eastAsia"/>
        </w:rPr>
        <w:t xml:space="preserve"> </w:t>
      </w:r>
      <w:r w:rsidR="00FC0DA8" w:rsidRPr="00FC0DA8">
        <w:rPr>
          <w:rFonts w:hint="eastAsia"/>
        </w:rPr>
        <w:t>现状镇区（沈八村）及南侧部分用地、沈八村骆家</w:t>
      </w:r>
      <w:proofErr w:type="gramStart"/>
      <w:r w:rsidR="00FC0DA8" w:rsidRPr="00FC0DA8">
        <w:rPr>
          <w:rFonts w:hint="eastAsia"/>
        </w:rPr>
        <w:t>屯部分</w:t>
      </w:r>
      <w:proofErr w:type="gramEnd"/>
      <w:r w:rsidR="00FC0DA8" w:rsidRPr="00FC0DA8">
        <w:rPr>
          <w:rFonts w:hint="eastAsia"/>
        </w:rPr>
        <w:t>用地</w:t>
      </w:r>
      <w:r>
        <w:rPr>
          <w:rFonts w:hint="eastAsia"/>
        </w:rPr>
        <w:t>，建设用地面积约为</w:t>
      </w:r>
      <w:r w:rsidR="00FC0DA8">
        <w:t>2.10</w:t>
      </w:r>
      <w:r>
        <w:rPr>
          <w:rFonts w:hint="eastAsia"/>
        </w:rPr>
        <w:t>km²。</w:t>
      </w:r>
      <w:r w:rsidR="007041F4">
        <w:rPr>
          <w:rFonts w:hint="eastAsia"/>
        </w:rPr>
        <w:br/>
      </w:r>
      <w:r>
        <w:rPr>
          <w:rFonts w:hint="eastAsia"/>
        </w:rPr>
        <w:t>2、规划期限</w:t>
      </w:r>
    </w:p>
    <w:p w14:paraId="525EC1F9" w14:textId="77777777" w:rsidR="00FC0DA8" w:rsidRDefault="00E54F12" w:rsidP="00487D7C">
      <w:r>
        <w:rPr>
          <w:rFonts w:hint="eastAsia"/>
        </w:rPr>
        <w:t>总体规划的期限为：20</w:t>
      </w:r>
      <w:r w:rsidR="00FC0DA8">
        <w:t>14</w:t>
      </w:r>
      <w:r>
        <w:rPr>
          <w:rFonts w:hint="eastAsia"/>
        </w:rPr>
        <w:t>—2030年。</w:t>
      </w:r>
      <w:r>
        <w:rPr>
          <w:rFonts w:hint="eastAsia"/>
        </w:rPr>
        <w:br/>
        <w:t>其中：近期：201</w:t>
      </w:r>
      <w:r w:rsidR="00FC0DA8">
        <w:t>4</w:t>
      </w:r>
      <w:r>
        <w:rPr>
          <w:rFonts w:hint="eastAsia"/>
        </w:rPr>
        <w:t>—2020年；</w:t>
      </w:r>
      <w:r>
        <w:rPr>
          <w:rFonts w:hint="eastAsia"/>
        </w:rPr>
        <w:br/>
        <w:t>远期：2021—2030年。</w:t>
      </w:r>
      <w:r>
        <w:rPr>
          <w:rFonts w:hint="eastAsia"/>
        </w:rPr>
        <w:br/>
        <w:t>3、发展目标</w:t>
      </w:r>
    </w:p>
    <w:p w14:paraId="5C3DF5D8" w14:textId="77777777" w:rsidR="00FC0DA8" w:rsidRDefault="00FC0DA8" w:rsidP="00487D7C">
      <w:r w:rsidRPr="00FC0DA8">
        <w:rPr>
          <w:rFonts w:hint="eastAsia"/>
        </w:rPr>
        <w:t>国家级现代化农业农机合作示范基地</w:t>
      </w:r>
      <w:r>
        <w:rPr>
          <w:rFonts w:hint="eastAsia"/>
        </w:rPr>
        <w:t>、</w:t>
      </w:r>
      <w:r w:rsidRPr="00FC0DA8">
        <w:rPr>
          <w:rFonts w:hint="eastAsia"/>
        </w:rPr>
        <w:t>黑龙江省新型城镇化建设的典范</w:t>
      </w:r>
      <w:r>
        <w:rPr>
          <w:rFonts w:hint="eastAsia"/>
        </w:rPr>
        <w:t>、</w:t>
      </w:r>
      <w:r w:rsidRPr="00FC0DA8">
        <w:rPr>
          <w:rFonts w:hint="eastAsia"/>
        </w:rPr>
        <w:t>哈尔滨市最具大农业特色的近郊田园新城镇的代表</w:t>
      </w:r>
      <w:r w:rsidR="00E54F12">
        <w:rPr>
          <w:rFonts w:hint="eastAsia"/>
        </w:rPr>
        <w:t>。</w:t>
      </w:r>
      <w:r w:rsidR="00E54F12">
        <w:rPr>
          <w:rFonts w:hint="eastAsia"/>
        </w:rPr>
        <w:br/>
        <w:t>4、城镇性质</w:t>
      </w:r>
    </w:p>
    <w:p w14:paraId="7A12EF00" w14:textId="500D552E" w:rsidR="00FC0DA8" w:rsidRDefault="00FC0DA8" w:rsidP="00487D7C">
      <w:r w:rsidRPr="00FC0DA8">
        <w:rPr>
          <w:rFonts w:hint="eastAsia"/>
        </w:rPr>
        <w:t>哈尔滨市最有现代农业特色的城镇，呼兰区重要的次中心城镇，镇域的政治、经济、文化中心，以现代农业为主、</w:t>
      </w:r>
      <w:r w:rsidRPr="00FC0DA8">
        <w:t xml:space="preserve"> </w:t>
      </w:r>
      <w:r>
        <w:t>绿色农副产品加工业为辅的田园城</w:t>
      </w:r>
      <w:r w:rsidR="00E54F12">
        <w:rPr>
          <w:rFonts w:hint="eastAsia"/>
        </w:rPr>
        <w:t>镇。</w:t>
      </w:r>
      <w:r w:rsidR="00E54F12">
        <w:rPr>
          <w:rFonts w:hint="eastAsia"/>
        </w:rPr>
        <w:br/>
        <w:t>5、城镇规模</w:t>
      </w:r>
    </w:p>
    <w:p w14:paraId="15FCF406" w14:textId="4367BD06" w:rsidR="00E54F12" w:rsidRDefault="00E54F12" w:rsidP="00487D7C">
      <w:r>
        <w:rPr>
          <w:rFonts w:hint="eastAsia"/>
        </w:rPr>
        <w:t>本次规划确定</w:t>
      </w:r>
      <w:r w:rsidR="00FC0DA8">
        <w:rPr>
          <w:rFonts w:hint="eastAsia"/>
        </w:rPr>
        <w:t>大用</w:t>
      </w:r>
      <w:r>
        <w:rPr>
          <w:rFonts w:hint="eastAsia"/>
        </w:rPr>
        <w:t>镇区规模为：</w:t>
      </w:r>
      <w:proofErr w:type="gramStart"/>
      <w:r>
        <w:rPr>
          <w:rFonts w:hint="eastAsia"/>
        </w:rPr>
        <w:t>至规划</w:t>
      </w:r>
      <w:proofErr w:type="gramEnd"/>
      <w:r>
        <w:rPr>
          <w:rFonts w:hint="eastAsia"/>
        </w:rPr>
        <w:t>期末2030年，镇区人口规模</w:t>
      </w:r>
      <w:r w:rsidR="00FC0DA8">
        <w:t>1.50</w:t>
      </w:r>
      <w:r>
        <w:rPr>
          <w:rFonts w:hint="eastAsia"/>
        </w:rPr>
        <w:t>万人，镇区用地规模</w:t>
      </w:r>
      <w:r w:rsidR="00FC0DA8">
        <w:t>209.8</w:t>
      </w:r>
      <w:r>
        <w:rPr>
          <w:rFonts w:hint="eastAsia"/>
        </w:rPr>
        <w:t>公顷，人均建设用地</w:t>
      </w:r>
      <w:r w:rsidR="00FC0DA8">
        <w:t>139.8</w:t>
      </w:r>
      <w:r>
        <w:rPr>
          <w:rFonts w:hint="eastAsia"/>
        </w:rPr>
        <w:t>平方米。</w:t>
      </w:r>
    </w:p>
    <w:p w14:paraId="1C16C777" w14:textId="77777777" w:rsidR="007C1102" w:rsidRDefault="007C1102" w:rsidP="00487D7C"/>
    <w:p w14:paraId="30EED641" w14:textId="4F0FB8DC" w:rsidR="007C1102" w:rsidRDefault="007C1102" w:rsidP="00487D7C">
      <w:r>
        <w:rPr>
          <w:rFonts w:hint="eastAsia"/>
          <w:noProof/>
        </w:rPr>
        <w:lastRenderedPageBreak/>
        <w:drawing>
          <wp:inline distT="0" distB="0" distL="0" distR="0" wp14:anchorId="559E5407" wp14:editId="3771CED8">
            <wp:extent cx="5270500" cy="6690734"/>
            <wp:effectExtent l="0" t="0" r="6350" b="0"/>
            <wp:docPr id="2" name="图片 2" descr="C:\Users\Administrator\AppData\Local\Microsoft\Windows\INetCache\Content.Word\04-调整后总体规划总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04-调整后总体规划总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9385" cy="67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E43">
        <w:rPr>
          <w:noProof/>
        </w:rPr>
        <w:pict w14:anchorId="26805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5pt;height:536.4pt">
            <v:imagedata r:id="rId7" o:title="07-镇域规划分析"/>
          </v:shape>
        </w:pict>
      </w:r>
      <w:r w:rsidR="00B42E43">
        <w:pict w14:anchorId="638D7BC9">
          <v:shape id="_x0000_i1026" type="#_x0000_t75" style="width:411.75pt;height:537.35pt">
            <v:imagedata r:id="rId8" o:title="06-调整后镇域土地利用规划图"/>
          </v:shape>
        </w:pict>
      </w:r>
    </w:p>
    <w:p w14:paraId="1A8217D1" w14:textId="2783BDB5" w:rsidR="00036924" w:rsidRPr="00E54F12" w:rsidRDefault="00036924" w:rsidP="00487D7C"/>
    <w:sectPr w:rsidR="00036924" w:rsidRPr="00E5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7A8E3" w14:textId="77777777" w:rsidR="00973DF4" w:rsidRDefault="00973DF4" w:rsidP="00E54F12">
      <w:r>
        <w:separator/>
      </w:r>
    </w:p>
  </w:endnote>
  <w:endnote w:type="continuationSeparator" w:id="0">
    <w:p w14:paraId="5BB1BD33" w14:textId="77777777" w:rsidR="00973DF4" w:rsidRDefault="00973DF4" w:rsidP="00E5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AA595" w14:textId="77777777" w:rsidR="00973DF4" w:rsidRDefault="00973DF4" w:rsidP="00E54F12">
      <w:r>
        <w:separator/>
      </w:r>
    </w:p>
  </w:footnote>
  <w:footnote w:type="continuationSeparator" w:id="0">
    <w:p w14:paraId="13E2C7FA" w14:textId="77777777" w:rsidR="00973DF4" w:rsidRDefault="00973DF4" w:rsidP="00E5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47"/>
    <w:rsid w:val="0001737D"/>
    <w:rsid w:val="00036924"/>
    <w:rsid w:val="00422E7D"/>
    <w:rsid w:val="00487D7C"/>
    <w:rsid w:val="005539A8"/>
    <w:rsid w:val="006151B8"/>
    <w:rsid w:val="007041F4"/>
    <w:rsid w:val="00753BAF"/>
    <w:rsid w:val="007C1102"/>
    <w:rsid w:val="00903702"/>
    <w:rsid w:val="00973DF4"/>
    <w:rsid w:val="00A04627"/>
    <w:rsid w:val="00B42E43"/>
    <w:rsid w:val="00D80747"/>
    <w:rsid w:val="00E54F12"/>
    <w:rsid w:val="00FA25D8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13953-5680-42E6-BF9C-37F5050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4F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4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zg</dc:creator>
  <cp:keywords/>
  <dc:description/>
  <cp:lastModifiedBy>QZ-PC</cp:lastModifiedBy>
  <cp:revision>13</cp:revision>
  <dcterms:created xsi:type="dcterms:W3CDTF">2021-10-19T10:16:00Z</dcterms:created>
  <dcterms:modified xsi:type="dcterms:W3CDTF">2021-10-27T04:39:00Z</dcterms:modified>
</cp:coreProperties>
</file>