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bookmarkStart w:id="0" w:name="_GoBack"/>
      <w:r>
        <w:rPr>
          <w:rFonts w:hint="eastAsia" w:ascii="黑体" w:hAnsi="黑体" w:eastAsia="黑体" w:cs="黑体"/>
          <w:b/>
          <w:i w:val="0"/>
          <w:caps w:val="0"/>
          <w:color w:val="3D3D3D"/>
          <w:spacing w:val="0"/>
          <w:sz w:val="44"/>
          <w:szCs w:val="44"/>
          <w:shd w:val="clear" w:fill="FFFFFF"/>
          <w:lang w:eastAsia="zh-CN"/>
        </w:rPr>
        <w:t>呼兰区萧乡街道办事处2</w:t>
      </w:r>
      <w:r>
        <w:rPr>
          <w:rFonts w:hint="eastAsia" w:ascii="黑体" w:hAnsi="黑体" w:eastAsia="黑体" w:cs="黑体"/>
          <w:b/>
          <w:i w:val="0"/>
          <w:caps w:val="0"/>
          <w:color w:val="3D3D3D"/>
          <w:spacing w:val="0"/>
          <w:sz w:val="44"/>
          <w:szCs w:val="44"/>
          <w:shd w:val="clear" w:fill="FFFFFF"/>
        </w:rPr>
        <w:t>020年政府信息公开工作年度报告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w:t>
      </w:r>
      <w:r>
        <w:rPr>
          <w:rFonts w:hint="eastAsia" w:ascii="仿宋_GB2312" w:hAnsi="仿宋_GB2312" w:eastAsia="仿宋_GB2312" w:cs="仿宋_GB2312"/>
          <w:color w:val="3D3D3D"/>
          <w:sz w:val="32"/>
          <w:szCs w:val="32"/>
          <w:lang w:val="en-US" w:eastAsia="zh-CN"/>
        </w:rPr>
        <w:t>街道办事处</w:t>
      </w:r>
      <w:r>
        <w:rPr>
          <w:rFonts w:hint="eastAsia" w:ascii="仿宋_GB2312" w:hAnsi="仿宋_GB2312" w:eastAsia="仿宋_GB2312" w:cs="仿宋_GB2312"/>
          <w:color w:val="3D3D3D"/>
          <w:sz w:val="32"/>
          <w:szCs w:val="32"/>
        </w:rPr>
        <w:t>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呼兰区萧乡街道办事处，联系电话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57375177</w:t>
      </w:r>
      <w:r>
        <w:rPr>
          <w:rFonts w:hint="eastAsia" w:ascii="仿宋" w:hAnsi="仿宋" w:eastAsia="仿宋" w:cs="仿宋"/>
          <w:i w:val="0"/>
          <w:caps w:val="0"/>
          <w:color w:val="555555"/>
          <w:spacing w:val="0"/>
          <w:sz w:val="32"/>
          <w:szCs w:val="32"/>
          <w:shd w:val="clear" w:fill="FFFFFF"/>
        </w:rPr>
        <w:t>。</w:t>
      </w:r>
    </w:p>
    <w:p>
      <w:pPr>
        <w:pStyle w:val="2"/>
        <w:keepNext w:val="0"/>
        <w:keepLines w:val="0"/>
        <w:widowControl/>
        <w:numPr>
          <w:ilvl w:val="0"/>
          <w:numId w:val="1"/>
        </w:numPr>
        <w:suppressLineNumbers w:val="0"/>
        <w:shd w:val="clear" w:fill="FFFFFF"/>
        <w:spacing w:before="0" w:beforeAutospacing="0" w:after="375" w:afterAutospacing="0" w:line="555" w:lineRule="atLeast"/>
        <w:ind w:left="0" w:right="0" w:firstLine="645"/>
        <w:jc w:val="both"/>
        <w:rPr>
          <w:rFonts w:hint="eastAsia" w:ascii="仿宋_GB2312" w:hAnsi="仿宋_GB2312" w:eastAsia="仿宋_GB2312" w:cs="仿宋_GB2312"/>
          <w:color w:val="3D3D3D"/>
          <w:sz w:val="32"/>
          <w:szCs w:val="32"/>
        </w:rPr>
      </w:pPr>
      <w:r>
        <w:rPr>
          <w:rFonts w:hint="eastAsia" w:ascii="黑体" w:hAnsi="黑体" w:eastAsia="黑体" w:cs="黑体"/>
          <w:i w:val="0"/>
          <w:caps w:val="0"/>
          <w:color w:val="3D3D3D"/>
          <w:spacing w:val="0"/>
          <w:sz w:val="32"/>
          <w:szCs w:val="32"/>
          <w:shd w:val="clear" w:fill="FFFFFF"/>
          <w:lang w:eastAsia="zh-CN"/>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20" w:firstLineChars="200"/>
        <w:rPr>
          <w:rFonts w:ascii="微软雅黑" w:hAnsi="微软雅黑" w:eastAsia="微软雅黑" w:cs="微软雅黑"/>
          <w:i w:val="0"/>
          <w:caps w:val="0"/>
          <w:color w:val="333333"/>
          <w:spacing w:val="0"/>
          <w:sz w:val="24"/>
          <w:szCs w:val="24"/>
        </w:rPr>
      </w:pPr>
      <w:r>
        <w:rPr>
          <w:rFonts w:ascii="仿宋" w:hAnsi="仿宋" w:eastAsia="仿宋" w:cs="仿宋"/>
          <w:i w:val="0"/>
          <w:caps w:val="0"/>
          <w:color w:val="333333"/>
          <w:spacing w:val="0"/>
          <w:sz w:val="31"/>
          <w:szCs w:val="31"/>
          <w:shd w:val="clear" w:fill="FFFFFF"/>
        </w:rPr>
        <w:t>2020年，</w:t>
      </w:r>
      <w:r>
        <w:rPr>
          <w:rFonts w:hint="eastAsia" w:ascii="仿宋" w:hAnsi="仿宋" w:eastAsia="仿宋" w:cs="仿宋"/>
          <w:i w:val="0"/>
          <w:caps w:val="0"/>
          <w:color w:val="333333"/>
          <w:spacing w:val="0"/>
          <w:sz w:val="31"/>
          <w:szCs w:val="31"/>
          <w:shd w:val="clear" w:fill="FFFFFF"/>
          <w:lang w:eastAsia="zh-CN"/>
        </w:rPr>
        <w:t>我</w:t>
      </w:r>
      <w:r>
        <w:rPr>
          <w:rFonts w:ascii="仿宋" w:hAnsi="仿宋" w:eastAsia="仿宋" w:cs="仿宋"/>
          <w:i w:val="0"/>
          <w:caps w:val="0"/>
          <w:color w:val="333333"/>
          <w:spacing w:val="0"/>
          <w:sz w:val="31"/>
          <w:szCs w:val="31"/>
          <w:shd w:val="clear" w:fill="FFFFFF"/>
        </w:rPr>
        <w:t>街道办事处始终加强重点领域的信息公开，尽力公开好社会保障、就业、医疗、养老、救助、环境保护等领域群众最迫切关心了解的内容，切实提高群众的知晓率和满意度。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1"/>
          <w:szCs w:val="31"/>
          <w:shd w:val="clear" w:fill="FFFFFF"/>
        </w:rPr>
        <w:t>    2020年，街道办事处未接到任何形式的信息公开申请。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1"/>
          <w:szCs w:val="31"/>
          <w:shd w:val="clear" w:fill="FFFFFF"/>
        </w:rPr>
        <w:t>    建立健全政府信息管理动态调整机制。街道安排专人负责政府信息公开工作，主要职责包括具体承办信息公开事项、维护和更新政府信息、编制信息公开指南、公开目录和年度报告等。进一步完善政务信息常态化管理机制，不断建立健全政务信息制作、公开、存档等制度，及时动态调整信息。利用信息化手段丰富信息公开形式，拓宽信息公开渠道，加大宣传力度，营造良好氛围，确保政府信息公开工作依法有序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1"/>
          <w:szCs w:val="31"/>
          <w:shd w:val="clear" w:fill="FFFFFF"/>
        </w:rPr>
        <w:t>    严格贯彻落实《条例》规定的“工作考核、社会评议、责任追究”等要求，把政务公开纳入政府绩效考核体系，建立健全政府信息公开工作考核制度、社会评议制度和责任追究制度，定期对政府信息公开工作进行考核、评议，确保政府信息公开申请登记、审核、办理、答复、归档等各项工作按时按质完成。</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tblInd w:w="0" w:type="dxa"/>
        <w:shd w:val="clear" w:color="auto" w:fill="auto"/>
        <w:tblLayout w:type="fixed"/>
        <w:tblCellMar>
          <w:top w:w="0" w:type="dxa"/>
          <w:left w:w="108" w:type="dxa"/>
          <w:bottom w:w="0" w:type="dxa"/>
          <w:right w:w="108" w:type="dxa"/>
        </w:tblCellMar>
      </w:tblPr>
      <w:tblGrid>
        <w:gridCol w:w="3113"/>
        <w:gridCol w:w="1875"/>
        <w:gridCol w:w="6"/>
        <w:gridCol w:w="1265"/>
        <w:gridCol w:w="1881"/>
      </w:tblGrid>
      <w:tr>
        <w:tblPrEx>
          <w:tblLayout w:type="fixed"/>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Layout w:type="fixed"/>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tblLayout w:type="fixed"/>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tblLayout w:type="fixed"/>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Layout w:type="fixed"/>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Layout w:type="fixed"/>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Layout w:type="fixed"/>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Layout w:type="fixed"/>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tblLayout w:type="fixed"/>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shd w:val="clear" w:color="auto" w:fill="auto"/>
          <w:tblLayout w:type="fixed"/>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numPr>
          <w:ilvl w:val="0"/>
          <w:numId w:val="2"/>
        </w:numPr>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20" w:firstLineChars="200"/>
        <w:rPr>
          <w:rFonts w:ascii="微软雅黑" w:hAnsi="微软雅黑" w:eastAsia="微软雅黑" w:cs="微软雅黑"/>
          <w:i w:val="0"/>
          <w:caps w:val="0"/>
          <w:color w:val="333333"/>
          <w:spacing w:val="0"/>
          <w:sz w:val="24"/>
          <w:szCs w:val="24"/>
        </w:rPr>
      </w:pPr>
      <w:r>
        <w:rPr>
          <w:rFonts w:ascii="楷体" w:hAnsi="楷体" w:eastAsia="楷体" w:cs="楷体"/>
          <w:i w:val="0"/>
          <w:caps w:val="0"/>
          <w:color w:val="333333"/>
          <w:spacing w:val="0"/>
          <w:sz w:val="31"/>
          <w:szCs w:val="31"/>
          <w:shd w:val="clear" w:fill="FFFFFF"/>
        </w:rPr>
        <w:t>（一）存在问题。</w:t>
      </w:r>
      <w:r>
        <w:rPr>
          <w:rFonts w:ascii="仿宋" w:hAnsi="仿宋" w:eastAsia="仿宋" w:cs="仿宋"/>
          <w:i w:val="0"/>
          <w:caps w:val="0"/>
          <w:color w:val="333333"/>
          <w:spacing w:val="0"/>
          <w:sz w:val="31"/>
          <w:szCs w:val="31"/>
          <w:shd w:val="clear" w:fill="FFFFFF"/>
        </w:rPr>
        <w:t>一是信息公开内容不够全面，不够深入，离群众的要求有一定的差距。二是信息公开工作业务水平有待进一步提高。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1"/>
          <w:szCs w:val="31"/>
          <w:shd w:val="clear" w:fill="FFFFFF"/>
        </w:rPr>
        <w:t>   </w:t>
      </w:r>
      <w:r>
        <w:rPr>
          <w:rFonts w:hint="eastAsia" w:ascii="楷体" w:hAnsi="楷体" w:eastAsia="楷体" w:cs="楷体"/>
          <w:i w:val="0"/>
          <w:caps w:val="0"/>
          <w:color w:val="333333"/>
          <w:spacing w:val="0"/>
          <w:sz w:val="31"/>
          <w:szCs w:val="31"/>
          <w:shd w:val="clear" w:fill="FFFFFF"/>
        </w:rPr>
        <w:t> （二）整改措施。</w:t>
      </w:r>
      <w:r>
        <w:rPr>
          <w:rFonts w:hint="eastAsia" w:ascii="仿宋" w:hAnsi="仿宋" w:eastAsia="仿宋" w:cs="仿宋"/>
          <w:i w:val="0"/>
          <w:caps w:val="0"/>
          <w:color w:val="333333"/>
          <w:spacing w:val="0"/>
          <w:sz w:val="31"/>
          <w:szCs w:val="31"/>
          <w:shd w:val="clear" w:fill="FFFFFF"/>
        </w:rPr>
        <w:t>一是继续完善信息公开工作制度。根据上级文件指引，结合街道实际，不断完善信息公开工作制度，明确各科室职责，建立信息公开工作长效机制。二是继续全面深化信息公开内容。深入基层，加强对政府信息公开工作热点、重点、难点问题的调查研究。根据群众要求，公开与群众关系密切等内容的信息。三是继续加强政务信息公开业务培训工作。组织相关工作人员加强学习《政务信息公开条例》，进一步熟悉业务、规定及档案法、保密法等相关法律法规知识，提高业务水平。</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4A29BD"/>
    <w:multiLevelType w:val="singleLevel"/>
    <w:tmpl w:val="EB4A29BD"/>
    <w:lvl w:ilvl="0" w:tentative="0">
      <w:start w:val="5"/>
      <w:numFmt w:val="chineseCounting"/>
      <w:suff w:val="nothing"/>
      <w:lvlText w:val="%1、"/>
      <w:lvlJc w:val="left"/>
      <w:rPr>
        <w:rFonts w:hint="eastAsia"/>
      </w:rPr>
    </w:lvl>
  </w:abstractNum>
  <w:abstractNum w:abstractNumId="1">
    <w:nsid w:val="6A7E218D"/>
    <w:multiLevelType w:val="singleLevel"/>
    <w:tmpl w:val="6A7E21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03AA2D4C"/>
    <w:rsid w:val="10BC6BBE"/>
    <w:rsid w:val="169D4515"/>
    <w:rsid w:val="16AF6EEE"/>
    <w:rsid w:val="1F1C066B"/>
    <w:rsid w:val="25BA3E57"/>
    <w:rsid w:val="2C0A40A3"/>
    <w:rsid w:val="31A63FD1"/>
    <w:rsid w:val="37745C54"/>
    <w:rsid w:val="39BA6E74"/>
    <w:rsid w:val="3D8B73B8"/>
    <w:rsid w:val="3FF303EA"/>
    <w:rsid w:val="4E2C3CB6"/>
    <w:rsid w:val="6031579D"/>
    <w:rsid w:val="6AF025EA"/>
    <w:rsid w:val="6BD96D75"/>
    <w:rsid w:val="70D35305"/>
    <w:rsid w:val="70DE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2831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财政局</cp:lastModifiedBy>
  <dcterms:modified xsi:type="dcterms:W3CDTF">2021-04-21T06:33:08Z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