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呼兰</w:t>
      </w:r>
      <w:r>
        <w:rPr>
          <w:rFonts w:hint="eastAsia" w:ascii="方正小标宋_GBK" w:hAnsi="方正小标宋_GBK" w:eastAsia="方正小标宋_GBK" w:cs="方正小标宋_GBK"/>
          <w:b w:val="0"/>
          <w:bCs w:val="0"/>
          <w:sz w:val="44"/>
          <w:szCs w:val="44"/>
          <w:lang w:val="en-US" w:eastAsia="zh-CN"/>
        </w:rPr>
        <w:t>区大用镇</w:t>
      </w: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年政府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乡镇街道政府信息公开年度报告查阅下载（http://www.hulan.gov.cn/hebhlq/sy.shtml）如对本报告有疑问，请联系哈尔滨市呼兰区</w:t>
      </w:r>
      <w:r>
        <w:rPr>
          <w:rFonts w:hint="eastAsia" w:ascii="仿宋" w:hAnsi="仿宋" w:eastAsia="仿宋" w:cs="仿宋"/>
          <w:sz w:val="32"/>
          <w:szCs w:val="32"/>
          <w:lang w:val="en-US" w:eastAsia="zh-CN"/>
        </w:rPr>
        <w:t>大用镇人民政府</w:t>
      </w:r>
      <w:r>
        <w:rPr>
          <w:rFonts w:hint="eastAsia" w:ascii="仿宋" w:hAnsi="仿宋" w:eastAsia="仿宋" w:cs="仿宋"/>
          <w:sz w:val="32"/>
          <w:szCs w:val="32"/>
        </w:rPr>
        <w:t>，地址：哈尔滨市呼兰区Y201。邮编：150500。电话：0451-</w:t>
      </w:r>
      <w:r>
        <w:rPr>
          <w:rFonts w:hint="eastAsia" w:ascii="仿宋" w:hAnsi="仿宋" w:eastAsia="仿宋" w:cs="仿宋"/>
          <w:color w:val="333333"/>
          <w:sz w:val="32"/>
          <w:szCs w:val="32"/>
          <w:shd w:val="clear" w:color="auto" w:fill="FFFFFF"/>
        </w:rPr>
        <w:t>55212006</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按照国家有关文件要求，大用镇政府认真履行主动公开职责，在职权范围内采用公开栏、区政府门户网站、镇政府LED屏、公众号等多种媒介途径，主动向社会公开政府信息，包括各类行政服务事项，方便群众快速获取相关政府信息</w:t>
      </w:r>
      <w:r>
        <w:rPr>
          <w:rFonts w:hint="eastAsia" w:ascii="仿宋" w:hAnsi="仿宋" w:eastAsia="仿宋" w:cs="仿宋"/>
          <w:sz w:val="32"/>
          <w:szCs w:val="32"/>
          <w:lang w:eastAsia="zh-CN"/>
        </w:rPr>
        <w:t>。</w:t>
      </w:r>
      <w:r>
        <w:rPr>
          <w:rFonts w:hint="eastAsia" w:ascii="仿宋" w:hAnsi="仿宋" w:eastAsia="仿宋" w:cs="仿宋"/>
          <w:sz w:val="32"/>
          <w:szCs w:val="32"/>
        </w:rPr>
        <w:t>按照区委、区政府信息公开的有关规定，及时报送政府信息公开季度统计数据及年度统计数据，按规范编制并及时报送信息公开年度报告。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（二）依申请公开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大用镇政府畅通依申请公开渠道，对于仅涉及</w:t>
      </w:r>
      <w:r>
        <w:rPr>
          <w:rFonts w:hint="eastAsia" w:ascii="仿宋" w:hAnsi="仿宋" w:eastAsia="仿宋" w:cs="仿宋"/>
          <w:sz w:val="32"/>
          <w:szCs w:val="32"/>
          <w:lang w:val="en-US" w:eastAsia="zh-Hans"/>
        </w:rPr>
        <w:t>部分人和事，不必要社会公众广泛知晓或参与的事项，</w:t>
      </w:r>
      <w:r>
        <w:rPr>
          <w:rFonts w:hint="eastAsia" w:ascii="仿宋" w:hAnsi="仿宋" w:eastAsia="仿宋" w:cs="仿宋"/>
          <w:sz w:val="32"/>
          <w:szCs w:val="32"/>
          <w:lang w:val="en-US" w:eastAsia="zh-CN"/>
        </w:rPr>
        <w:t>如有</w:t>
      </w:r>
      <w:r>
        <w:rPr>
          <w:rFonts w:hint="eastAsia" w:ascii="仿宋" w:hAnsi="仿宋" w:eastAsia="仿宋" w:cs="仿宋"/>
          <w:sz w:val="32"/>
          <w:szCs w:val="32"/>
          <w:lang w:val="en-US" w:eastAsia="zh-Hans"/>
        </w:rPr>
        <w:t>公民、法人和其他组织</w:t>
      </w:r>
      <w:r>
        <w:rPr>
          <w:rFonts w:hint="eastAsia" w:ascii="仿宋" w:hAnsi="仿宋" w:eastAsia="仿宋" w:cs="仿宋"/>
          <w:sz w:val="32"/>
          <w:szCs w:val="32"/>
          <w:lang w:val="en-US" w:eastAsia="zh-CN"/>
        </w:rPr>
        <w:t>有</w:t>
      </w:r>
      <w:r>
        <w:rPr>
          <w:rFonts w:hint="eastAsia" w:ascii="仿宋" w:hAnsi="仿宋" w:eastAsia="仿宋" w:cs="仿宋"/>
          <w:sz w:val="32"/>
          <w:szCs w:val="32"/>
          <w:lang w:val="en-US" w:eastAsia="zh-Hans"/>
        </w:rPr>
        <w:t>生产、生活、科研等特殊需要，</w:t>
      </w:r>
      <w:r>
        <w:rPr>
          <w:rFonts w:hint="eastAsia" w:ascii="仿宋" w:hAnsi="仿宋" w:eastAsia="仿宋" w:cs="仿宋"/>
          <w:sz w:val="32"/>
          <w:szCs w:val="32"/>
          <w:lang w:val="en-US" w:eastAsia="zh-CN"/>
        </w:rPr>
        <w:t>可依照依申请公开的程序流程，</w:t>
      </w:r>
      <w:r>
        <w:rPr>
          <w:rFonts w:hint="eastAsia" w:ascii="仿宋" w:hAnsi="仿宋" w:eastAsia="仿宋" w:cs="仿宋"/>
          <w:sz w:val="32"/>
          <w:szCs w:val="32"/>
          <w:lang w:val="en-US" w:eastAsia="zh-Hans"/>
        </w:rPr>
        <w:t>向镇政府提出申请，镇根据有关法律法规的规定，按程序向申请人公开。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（三）政府信息管理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Hans"/>
        </w:rPr>
        <w:t>按照</w:t>
      </w:r>
      <w:r>
        <w:rPr>
          <w:rFonts w:hint="eastAsia" w:ascii="仿宋" w:hAnsi="仿宋" w:eastAsia="仿宋" w:cs="仿宋"/>
          <w:sz w:val="32"/>
          <w:szCs w:val="32"/>
          <w:lang w:val="en-US" w:eastAsia="zh-CN"/>
        </w:rPr>
        <w:t>《条例》</w:t>
      </w:r>
      <w:r>
        <w:rPr>
          <w:rFonts w:hint="eastAsia" w:ascii="仿宋" w:hAnsi="仿宋" w:eastAsia="仿宋" w:cs="仿宋"/>
          <w:sz w:val="32"/>
          <w:szCs w:val="32"/>
          <w:lang w:val="en-US" w:eastAsia="zh-Hans"/>
        </w:rPr>
        <w:t>及相关法律法规</w:t>
      </w:r>
      <w:r>
        <w:rPr>
          <w:rFonts w:hint="eastAsia" w:ascii="仿宋" w:hAnsi="仿宋" w:eastAsia="仿宋" w:cs="仿宋"/>
          <w:sz w:val="32"/>
          <w:szCs w:val="32"/>
          <w:lang w:val="en-US" w:eastAsia="zh-CN"/>
        </w:rPr>
        <w:t>等规定</w:t>
      </w:r>
      <w:r>
        <w:rPr>
          <w:rFonts w:hint="eastAsia" w:ascii="仿宋" w:hAnsi="仿宋" w:eastAsia="仿宋" w:cs="仿宋"/>
          <w:sz w:val="32"/>
          <w:szCs w:val="32"/>
          <w:lang w:val="en-US" w:eastAsia="zh-Hans"/>
        </w:rPr>
        <w:t>要求，</w:t>
      </w:r>
      <w:r>
        <w:rPr>
          <w:rFonts w:hint="eastAsia" w:ascii="仿宋" w:hAnsi="仿宋" w:eastAsia="仿宋" w:cs="仿宋"/>
          <w:sz w:val="32"/>
          <w:szCs w:val="32"/>
          <w:lang w:val="en-US" w:eastAsia="zh-CN"/>
        </w:rPr>
        <w:t>大用镇政府不断</w:t>
      </w:r>
      <w:r>
        <w:rPr>
          <w:rFonts w:hint="eastAsia" w:ascii="仿宋" w:hAnsi="仿宋" w:eastAsia="仿宋" w:cs="仿宋"/>
          <w:sz w:val="32"/>
          <w:szCs w:val="32"/>
          <w:lang w:val="en-US" w:eastAsia="zh-Hans"/>
        </w:rPr>
        <w:t>加强</w:t>
      </w:r>
      <w:r>
        <w:rPr>
          <w:rFonts w:hint="eastAsia" w:ascii="仿宋" w:hAnsi="仿宋" w:eastAsia="仿宋" w:cs="仿宋"/>
          <w:sz w:val="32"/>
          <w:szCs w:val="32"/>
          <w:lang w:val="en-US" w:eastAsia="zh-CN"/>
        </w:rPr>
        <w:t>对政府信息的管理，实行专人负责制，严格执行信息保密审查</w:t>
      </w:r>
      <w:r>
        <w:rPr>
          <w:rFonts w:hint="eastAsia" w:ascii="仿宋" w:hAnsi="仿宋" w:eastAsia="仿宋" w:cs="仿宋"/>
          <w:sz w:val="32"/>
          <w:szCs w:val="32"/>
          <w:lang w:val="en-US" w:eastAsia="zh-Hans"/>
        </w:rPr>
        <w:t>工作</w:t>
      </w:r>
      <w:r>
        <w:rPr>
          <w:rFonts w:hint="eastAsia" w:ascii="仿宋" w:hAnsi="仿宋" w:eastAsia="仿宋" w:cs="仿宋"/>
          <w:sz w:val="32"/>
          <w:szCs w:val="32"/>
          <w:lang w:val="en-US" w:eastAsia="zh-CN"/>
        </w:rPr>
        <w:t>。在公众平台发布信息前，均由专人对公开信息进行严格审查，确保公开信息不涉密、涉密信息不公开。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大用镇政府高度重视信息公开平台建设，在大用镇政务服务大厅设立公示牌，向公众公示政务服务事项、分管领导、工作人员信息及联系方式，方便群众了解政府信息，并在政务服务大厅设立政府信息公开服务示范点，由专人负责，保证了咨询、受理工作按规范处理，便于百姓对政府信息公开工作进行监督。此外，大用镇政府不断加强网络平台建设，开设魅力大用公众号，定期向公众发布政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用镇政府高度重视政府信息公开工作，专门成立了由主要领导任组长的政府信息公开领导小组和监督小组，不断加强对政府信息公开工作的日常指导和监督检查，对未按照要求开展政府信息公开工作的，予以督促整改</w:t>
      </w:r>
      <w:bookmarkStart w:id="0" w:name="_GoBack"/>
      <w:bookmarkEnd w:id="0"/>
      <w:r>
        <w:rPr>
          <w:rFonts w:hint="eastAsia" w:ascii="仿宋" w:hAnsi="仿宋" w:eastAsia="仿宋" w:cs="仿宋"/>
          <w:sz w:val="32"/>
          <w:szCs w:val="32"/>
          <w:lang w:val="en-US" w:eastAsia="zh-CN"/>
        </w:rPr>
        <w:t>，通过定期督导检查</w:t>
      </w:r>
      <w:r>
        <w:rPr>
          <w:rFonts w:hint="eastAsia" w:ascii="仿宋" w:hAnsi="仿宋" w:eastAsia="仿宋" w:cs="仿宋"/>
          <w:sz w:val="32"/>
          <w:szCs w:val="32"/>
          <w:lang w:val="en-US" w:eastAsia="zh-Hans"/>
        </w:rPr>
        <w:t>，确保我镇政府信息公开工作的正常运转。</w:t>
      </w:r>
    </w:p>
    <w:tbl>
      <w:tblPr>
        <w:tblStyle w:val="4"/>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主动公开政府信息情况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收到和处理政府信息公开申请情况</w:t>
      </w:r>
    </w:p>
    <w:tbl>
      <w:tblPr>
        <w:tblStyle w:val="4"/>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在2023年的工作中，我镇信息公开主要存在的问题是由于乡镇政府经费有限，在信息公开平台的建设上缺乏专项资金支持，因此镇级公开平台建设进度较慢。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以上情况，在接下来的2024年里，我镇政府高度重视，专门召开会议研究，着力拓展信息公开渠道。一是新购入LED屏一个，安装在政府大门处，利用大屏幕定时向公众公开政府信息。二是在微信公众平台上建立魅力大用公众号，通过镇村工作群、网格群广泛转发，邀请群众关注大用镇官方公众号。镇政府定期在公众号上发布政府工作动态，发布政府公开信息，方便全镇群众了解政策信息，并监督镇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FD465A-ECD4-48E0-9CBD-681475B897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C309A186-8A86-4947-8BCA-B48DA9B0AC39}"/>
  </w:font>
  <w:font w:name="仿宋">
    <w:panose1 w:val="02010609060101010101"/>
    <w:charset w:val="86"/>
    <w:family w:val="auto"/>
    <w:pitch w:val="default"/>
    <w:sig w:usb0="800002BF" w:usb1="38CF7CFA" w:usb2="00000016" w:usb3="00000000" w:csb0="00040001" w:csb1="00000000"/>
    <w:embedRegular r:id="rId3" w:fontKey="{29F6C7CB-8885-4796-9661-1D5F0B14772E}"/>
  </w:font>
  <w:font w:name="方正仿宋_GB2312">
    <w:panose1 w:val="02000000000000000000"/>
    <w:charset w:val="86"/>
    <w:family w:val="auto"/>
    <w:pitch w:val="default"/>
    <w:sig w:usb0="A00002BF" w:usb1="184F6CFA" w:usb2="00000012" w:usb3="00000000" w:csb0="00040001" w:csb1="00000000"/>
    <w:embedRegular r:id="rId4" w:fontKey="{A7CED7F7-ADE4-4B8D-8C20-1E0A7D81ABB4}"/>
  </w:font>
  <w:font w:name="楷体">
    <w:panose1 w:val="02010609060101010101"/>
    <w:charset w:val="86"/>
    <w:family w:val="auto"/>
    <w:pitch w:val="default"/>
    <w:sig w:usb0="800002BF" w:usb1="38CF7CFA" w:usb2="00000016" w:usb3="00000000" w:csb0="00040001" w:csb1="00000000"/>
    <w:embedRegular r:id="rId5" w:fontKey="{8C42617F-976B-45E9-8A2C-8021042E06C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4E18"/>
    <w:multiLevelType w:val="singleLevel"/>
    <w:tmpl w:val="8C2E4E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C7D3135"/>
    <w:rsid w:val="18BD76DD"/>
    <w:rsid w:val="1BE51C24"/>
    <w:rsid w:val="1DEB3D75"/>
    <w:rsid w:val="1E5F4194"/>
    <w:rsid w:val="2DA14D53"/>
    <w:rsid w:val="2FF51D9D"/>
    <w:rsid w:val="36523918"/>
    <w:rsid w:val="3E191E78"/>
    <w:rsid w:val="4B1B057E"/>
    <w:rsid w:val="535725FD"/>
    <w:rsid w:val="5A6C603F"/>
    <w:rsid w:val="5BD04B13"/>
    <w:rsid w:val="6C3046EF"/>
    <w:rsid w:val="714146DF"/>
    <w:rsid w:val="7A560E98"/>
    <w:rsid w:val="7E6B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 w:type="character" w:customStyle="1" w:styleId="10">
    <w:name w:val="font2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dcterms:modified xsi:type="dcterms:W3CDTF">2024-02-05T09:13:59Z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35A7ED0D44F34ABEAE5F147211C27405_13</vt:lpwstr>
  </property>
</Properties>
</file>